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019" w:rsidRPr="000B6720" w:rsidP="003B7019">
      <w:pPr>
        <w:pStyle w:val="Title"/>
        <w:ind w:firstLine="567"/>
        <w:jc w:val="right"/>
        <w:rPr>
          <w:sz w:val="24"/>
          <w:szCs w:val="24"/>
        </w:rPr>
      </w:pPr>
    </w:p>
    <w:p w:rsidR="00F36C6F" w:rsidP="003B7019">
      <w:pPr>
        <w:pStyle w:val="Title"/>
        <w:ind w:firstLine="567"/>
        <w:jc w:val="right"/>
        <w:rPr>
          <w:sz w:val="24"/>
          <w:szCs w:val="24"/>
        </w:rPr>
      </w:pPr>
    </w:p>
    <w:p w:rsidR="003B7019" w:rsidRPr="000B6720" w:rsidP="003B7019">
      <w:pPr>
        <w:pStyle w:val="Title"/>
        <w:ind w:firstLine="567"/>
        <w:jc w:val="right"/>
        <w:rPr>
          <w:sz w:val="24"/>
          <w:szCs w:val="24"/>
        </w:rPr>
      </w:pPr>
      <w:r w:rsidRPr="000B6720">
        <w:rPr>
          <w:sz w:val="24"/>
          <w:szCs w:val="24"/>
        </w:rPr>
        <w:t>Дело № 5-383-2106/2025</w:t>
      </w:r>
    </w:p>
    <w:p w:rsidR="003B7019" w:rsidRPr="000B6720" w:rsidP="003B7019">
      <w:pPr>
        <w:pStyle w:val="Subtitle"/>
        <w:spacing w:before="0" w:after="0"/>
        <w:ind w:firstLine="567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B6720">
        <w:rPr>
          <w:rFonts w:ascii="Times New Roman" w:hAnsi="Times New Roman" w:cs="Times New Roman"/>
          <w:bCs/>
          <w:i w:val="0"/>
          <w:sz w:val="24"/>
          <w:szCs w:val="24"/>
        </w:rPr>
        <w:t>86MS0046-01-2025-001754-70</w:t>
      </w:r>
    </w:p>
    <w:p w:rsidR="00F36C6F" w:rsidP="003B7019">
      <w:pPr>
        <w:pStyle w:val="Title"/>
        <w:ind w:firstLine="567"/>
        <w:rPr>
          <w:b/>
          <w:bCs/>
          <w:sz w:val="24"/>
          <w:szCs w:val="24"/>
        </w:rPr>
      </w:pPr>
    </w:p>
    <w:p w:rsidR="003B7019" w:rsidRPr="000B6720" w:rsidP="003B7019">
      <w:pPr>
        <w:pStyle w:val="Title"/>
        <w:ind w:firstLine="567"/>
        <w:rPr>
          <w:b/>
          <w:bCs/>
          <w:sz w:val="24"/>
          <w:szCs w:val="24"/>
        </w:rPr>
      </w:pPr>
      <w:r w:rsidRPr="000B6720">
        <w:rPr>
          <w:b/>
          <w:bCs/>
          <w:sz w:val="24"/>
          <w:szCs w:val="24"/>
        </w:rPr>
        <w:t>ПОСТАНОВЛЕНИЕ</w:t>
      </w:r>
    </w:p>
    <w:p w:rsidR="003B7019" w:rsidRPr="000B6720" w:rsidP="003B7019">
      <w:pPr>
        <w:pStyle w:val="Title"/>
        <w:ind w:firstLine="567"/>
        <w:rPr>
          <w:b/>
          <w:sz w:val="24"/>
          <w:szCs w:val="24"/>
        </w:rPr>
      </w:pPr>
      <w:r w:rsidRPr="000B6720">
        <w:rPr>
          <w:b/>
          <w:bCs/>
          <w:sz w:val="24"/>
          <w:szCs w:val="24"/>
        </w:rPr>
        <w:t>по делу об административном правонарушении</w:t>
      </w:r>
    </w:p>
    <w:p w:rsidR="003B7019" w:rsidRPr="000B6720" w:rsidP="003B7019">
      <w:pPr>
        <w:pStyle w:val="Title"/>
        <w:ind w:firstLine="567"/>
        <w:jc w:val="both"/>
        <w:rPr>
          <w:sz w:val="24"/>
          <w:szCs w:val="24"/>
        </w:rPr>
      </w:pPr>
    </w:p>
    <w:p w:rsidR="003B7019" w:rsidRPr="000B6720" w:rsidP="003B7019">
      <w:pPr>
        <w:ind w:firstLine="567"/>
      </w:pPr>
      <w:r w:rsidRPr="000B6720">
        <w:t>23 апреля 2025 года                                                                                  г. Нижневартовск</w:t>
      </w:r>
    </w:p>
    <w:p w:rsidR="003B7019" w:rsidRPr="000B6720" w:rsidP="003B7019">
      <w:pPr>
        <w:ind w:firstLine="567"/>
        <w:jc w:val="center"/>
      </w:pPr>
    </w:p>
    <w:p w:rsidR="003B7019" w:rsidRPr="000B6720" w:rsidP="003B7019">
      <w:pPr>
        <w:ind w:firstLine="567"/>
        <w:jc w:val="both"/>
        <w:rPr>
          <w:bCs/>
        </w:rPr>
      </w:pPr>
      <w:r w:rsidRPr="000B6720">
        <w:t>Мировой судья судебного участка № 6 Нижневартовского судебного района города окружного значения Нижневартовск Ханты-Мансийского автономного округа-Югры Аксенова Е.В.</w:t>
      </w:r>
      <w:r w:rsidRPr="000B6720">
        <w:rPr>
          <w:bCs/>
        </w:rPr>
        <w:t xml:space="preserve">, находящийся по адресу: ул. Нефтяников, 6, г. Нижневартовск, </w:t>
      </w:r>
    </w:p>
    <w:p w:rsidR="003B7019" w:rsidRPr="000B6720" w:rsidP="003B7019">
      <w:pPr>
        <w:ind w:firstLine="567"/>
        <w:jc w:val="both"/>
      </w:pPr>
      <w:r w:rsidRPr="000B6720">
        <w:t>рассмотрев материалы дела об</w:t>
      </w:r>
      <w:r w:rsidRPr="000B6720">
        <w:t xml:space="preserve"> административном правонарушении в отношении:</w:t>
      </w:r>
    </w:p>
    <w:p w:rsidR="003B7019" w:rsidP="003B7019">
      <w:pPr>
        <w:ind w:right="-2" w:firstLine="567"/>
        <w:jc w:val="both"/>
      </w:pPr>
      <w:r w:rsidRPr="000B6720">
        <w:t xml:space="preserve">Мугрузина Артема Дмитриевича, </w:t>
      </w:r>
      <w:r>
        <w:t>*</w:t>
      </w:r>
      <w:r w:rsidRPr="000B6720">
        <w:t xml:space="preserve"> года рождения, имеющей гражданство РФ, </w:t>
      </w:r>
      <w:r w:rsidRPr="000B6720">
        <w:rPr>
          <w:bCs/>
        </w:rPr>
        <w:t xml:space="preserve">уроженца </w:t>
      </w:r>
      <w:r>
        <w:rPr>
          <w:bCs/>
        </w:rPr>
        <w:t>*</w:t>
      </w:r>
      <w:r w:rsidRPr="000B6720">
        <w:rPr>
          <w:bCs/>
        </w:rPr>
        <w:t xml:space="preserve">, работающего </w:t>
      </w:r>
      <w:r>
        <w:rPr>
          <w:bCs/>
        </w:rPr>
        <w:t>*</w:t>
      </w:r>
      <w:r w:rsidRPr="000B6720">
        <w:rPr>
          <w:bCs/>
        </w:rPr>
        <w:t xml:space="preserve">, </w:t>
      </w:r>
      <w:r w:rsidRPr="000B6720">
        <w:t xml:space="preserve">проживающего по адресу: </w:t>
      </w:r>
      <w:r>
        <w:t>*</w:t>
      </w:r>
      <w:r w:rsidRPr="000B6720">
        <w:t xml:space="preserve">, в/у </w:t>
      </w:r>
      <w:r>
        <w:t>*</w:t>
      </w:r>
    </w:p>
    <w:p w:rsidR="00F36C6F" w:rsidRPr="000B6720" w:rsidP="003B7019">
      <w:pPr>
        <w:ind w:right="-2" w:firstLine="567"/>
        <w:jc w:val="both"/>
        <w:rPr>
          <w:bCs/>
        </w:rPr>
      </w:pPr>
    </w:p>
    <w:p w:rsidR="003B7019" w:rsidP="003B7019">
      <w:pPr>
        <w:pStyle w:val="BodyTextIndent"/>
        <w:ind w:firstLine="567"/>
        <w:jc w:val="center"/>
        <w:rPr>
          <w:b/>
          <w:sz w:val="24"/>
          <w:szCs w:val="24"/>
        </w:rPr>
      </w:pPr>
      <w:r w:rsidRPr="000B6720">
        <w:rPr>
          <w:b/>
          <w:sz w:val="24"/>
          <w:szCs w:val="24"/>
        </w:rPr>
        <w:t>УСТАНОВИЛ:</w:t>
      </w:r>
    </w:p>
    <w:p w:rsidR="00F36C6F" w:rsidRPr="000B6720" w:rsidP="003B7019">
      <w:pPr>
        <w:pStyle w:val="BodyTextIndent"/>
        <w:ind w:firstLine="567"/>
        <w:jc w:val="center"/>
        <w:rPr>
          <w:b/>
          <w:sz w:val="24"/>
          <w:szCs w:val="24"/>
        </w:rPr>
      </w:pPr>
    </w:p>
    <w:p w:rsidR="009E6DF4" w:rsidRPr="000B6720" w:rsidP="009E6DF4">
      <w:pPr>
        <w:pStyle w:val="a2"/>
        <w:ind w:left="0" w:firstLine="567"/>
        <w:rPr>
          <w:rFonts w:ascii="Times New Roman" w:hAnsi="Times New Roman"/>
        </w:rPr>
      </w:pPr>
      <w:r w:rsidRPr="000B6720">
        <w:rPr>
          <w:rFonts w:ascii="Times New Roman" w:hAnsi="Times New Roman"/>
        </w:rPr>
        <w:t>Мугрузин А.Д., 20 марта 2025 года в 22 часа 30 минут в районе д. 98 по ул. Северная в г. Нижневартовске управлял транспортным средством «</w:t>
      </w:r>
      <w:r>
        <w:rPr>
          <w:rFonts w:ascii="Times New Roman" w:hAnsi="Times New Roman"/>
        </w:rPr>
        <w:t>*</w:t>
      </w:r>
      <w:r w:rsidRPr="000B6720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</w:rPr>
        <w:t>*</w:t>
      </w:r>
      <w:r w:rsidRPr="000B6720">
        <w:rPr>
          <w:rFonts w:ascii="Times New Roman" w:hAnsi="Times New Roman"/>
        </w:rPr>
        <w:t>, не</w:t>
      </w:r>
      <w:r w:rsidRPr="000B6720">
        <w:rPr>
          <w:rFonts w:ascii="Times New Roman" w:hAnsi="Times New Roman"/>
        </w:rPr>
        <w:t xml:space="preserve"> зарегистрированном в установленном порядке, повторно в течении года, чем нарушил п. 1 ОПД правил дорожного движения</w:t>
      </w:r>
    </w:p>
    <w:p w:rsidR="003B7019" w:rsidRPr="000B6720" w:rsidP="009E6DF4">
      <w:pPr>
        <w:pStyle w:val="a2"/>
        <w:ind w:left="0" w:firstLine="567"/>
        <w:rPr>
          <w:rFonts w:ascii="Times New Roman" w:hAnsi="Times New Roman"/>
        </w:rPr>
      </w:pPr>
      <w:r w:rsidRPr="000B6720">
        <w:rPr>
          <w:rFonts w:ascii="Times New Roman" w:hAnsi="Times New Roman"/>
        </w:rPr>
        <w:t xml:space="preserve">В судебное заседание </w:t>
      </w:r>
      <w:r w:rsidRPr="000B6720" w:rsidR="009E6DF4">
        <w:rPr>
          <w:rFonts w:ascii="Times New Roman" w:hAnsi="Times New Roman"/>
        </w:rPr>
        <w:t>Мугрузин А.Д.</w:t>
      </w:r>
      <w:r w:rsidRPr="000B6720">
        <w:rPr>
          <w:rFonts w:ascii="Times New Roman" w:hAnsi="Times New Roman"/>
        </w:rPr>
        <w:t xml:space="preserve"> не явил</w:t>
      </w:r>
      <w:r w:rsidRPr="000B6720" w:rsidR="009E6DF4">
        <w:rPr>
          <w:rFonts w:ascii="Times New Roman" w:hAnsi="Times New Roman"/>
        </w:rPr>
        <w:t>ся</w:t>
      </w:r>
      <w:r w:rsidRPr="000B6720">
        <w:rPr>
          <w:rFonts w:ascii="Times New Roman" w:hAnsi="Times New Roman"/>
        </w:rPr>
        <w:t>, о времени и месте рассмотрения дела уведомлен надлежащим образом. Ходатайство об отложении су</w:t>
      </w:r>
      <w:r w:rsidRPr="000B6720">
        <w:rPr>
          <w:rFonts w:ascii="Times New Roman" w:hAnsi="Times New Roman"/>
        </w:rPr>
        <w:t xml:space="preserve">дебного заседания в порядке, установленном ст. 24.4 Кодекса РФ об АП от </w:t>
      </w:r>
      <w:r w:rsidRPr="000B6720" w:rsidR="009E6DF4">
        <w:rPr>
          <w:rFonts w:ascii="Times New Roman" w:hAnsi="Times New Roman"/>
        </w:rPr>
        <w:t>Мугрузина А.Д.</w:t>
      </w:r>
      <w:r w:rsidRPr="000B6720">
        <w:rPr>
          <w:rFonts w:ascii="Times New Roman" w:hAnsi="Times New Roman"/>
        </w:rPr>
        <w:t xml:space="preserve"> мировому судье не поступало.</w:t>
      </w:r>
    </w:p>
    <w:p w:rsidR="003B7019" w:rsidRPr="000B6720" w:rsidP="003B7019">
      <w:pPr>
        <w:pStyle w:val="NoSpacing"/>
        <w:ind w:right="-2" w:firstLine="567"/>
        <w:jc w:val="both"/>
      </w:pPr>
      <w:r w:rsidRPr="000B6720">
        <w:t xml:space="preserve">В соответствии с ч. 2 ст. 25.1 Кодекса РФ об АП мировой судья считает возможным рассмотреть дело в отсутствие </w:t>
      </w:r>
      <w:r w:rsidRPr="000B6720" w:rsidR="009E6DF4">
        <w:t>Мугрузина А.Д.</w:t>
      </w:r>
      <w:r w:rsidRPr="000B6720">
        <w:t>, не просивше</w:t>
      </w:r>
      <w:r w:rsidRPr="000B6720" w:rsidR="009E6DF4">
        <w:t>го</w:t>
      </w:r>
      <w:r w:rsidRPr="000B6720">
        <w:t xml:space="preserve"> </w:t>
      </w:r>
      <w:r w:rsidRPr="000B6720">
        <w:t xml:space="preserve">об отложении рассмотрения дела. 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>Мировой судья, исследовав материалы административного дела: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86 ХМ </w:t>
      </w:r>
      <w:r w:rsidRPr="000B6720" w:rsidR="009E6DF4">
        <w:rPr>
          <w:rFonts w:ascii="Times New Roman" w:hAnsi="Times New Roman"/>
          <w:sz w:val="24"/>
          <w:szCs w:val="24"/>
        </w:rPr>
        <w:t>652011</w:t>
      </w:r>
      <w:r w:rsidRPr="000B6720">
        <w:rPr>
          <w:rFonts w:ascii="Times New Roman" w:hAnsi="Times New Roman"/>
          <w:sz w:val="24"/>
          <w:szCs w:val="24"/>
        </w:rPr>
        <w:t xml:space="preserve"> от 2</w:t>
      </w:r>
      <w:r w:rsidRPr="000B6720" w:rsidR="009E6DF4">
        <w:rPr>
          <w:rFonts w:ascii="Times New Roman" w:hAnsi="Times New Roman"/>
          <w:sz w:val="24"/>
          <w:szCs w:val="24"/>
        </w:rPr>
        <w:t>0</w:t>
      </w:r>
      <w:r w:rsidRPr="000B6720">
        <w:rPr>
          <w:rFonts w:ascii="Times New Roman" w:hAnsi="Times New Roman"/>
          <w:sz w:val="24"/>
          <w:szCs w:val="24"/>
        </w:rPr>
        <w:t xml:space="preserve">.03.2025, подписанный </w:t>
      </w:r>
      <w:r w:rsidRPr="000B6720" w:rsidR="009E6DF4">
        <w:rPr>
          <w:rFonts w:ascii="Times New Roman" w:hAnsi="Times New Roman"/>
          <w:sz w:val="24"/>
          <w:szCs w:val="24"/>
        </w:rPr>
        <w:t>Мугрузиным А.Д.</w:t>
      </w:r>
      <w:r w:rsidRPr="000B6720">
        <w:rPr>
          <w:rFonts w:ascii="Times New Roman" w:hAnsi="Times New Roman"/>
          <w:sz w:val="24"/>
          <w:szCs w:val="24"/>
        </w:rPr>
        <w:t xml:space="preserve"> без замечаний, котор</w:t>
      </w:r>
      <w:r w:rsidRPr="000B6720" w:rsidR="009E6DF4">
        <w:rPr>
          <w:rFonts w:ascii="Times New Roman" w:hAnsi="Times New Roman"/>
          <w:sz w:val="24"/>
          <w:szCs w:val="24"/>
        </w:rPr>
        <w:t>ому</w:t>
      </w:r>
      <w:r w:rsidRPr="000B6720">
        <w:rPr>
          <w:rFonts w:ascii="Times New Roman" w:hAnsi="Times New Roman"/>
          <w:sz w:val="24"/>
          <w:szCs w:val="24"/>
        </w:rPr>
        <w:t xml:space="preserve"> были разъяснены процессуальные права и </w:t>
      </w:r>
      <w:r w:rsidRPr="000B6720">
        <w:rPr>
          <w:rFonts w:ascii="Times New Roman" w:hAnsi="Times New Roman"/>
          <w:sz w:val="24"/>
          <w:szCs w:val="24"/>
        </w:rPr>
        <w:t>обязанности, предусмотренные Кодексом РФ об АП, а также возможность не свидетельствовать против себя (ст.51 Конституции РФ), о чем в протоколе имеются е</w:t>
      </w:r>
      <w:r w:rsidRPr="000B6720" w:rsidR="009E6DF4">
        <w:rPr>
          <w:rFonts w:ascii="Times New Roman" w:hAnsi="Times New Roman"/>
          <w:sz w:val="24"/>
          <w:szCs w:val="24"/>
        </w:rPr>
        <w:t>го</w:t>
      </w:r>
      <w:r w:rsidRPr="000B6720">
        <w:rPr>
          <w:rFonts w:ascii="Times New Roman" w:hAnsi="Times New Roman"/>
          <w:sz w:val="24"/>
          <w:szCs w:val="24"/>
        </w:rPr>
        <w:t xml:space="preserve"> подписи;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письменные объяснения </w:t>
      </w:r>
      <w:r w:rsidRPr="000B6720" w:rsidR="009E6DF4">
        <w:rPr>
          <w:rFonts w:ascii="Times New Roman" w:hAnsi="Times New Roman"/>
        </w:rPr>
        <w:t>Мугрузина А.Д</w:t>
      </w:r>
      <w:r w:rsidRPr="000B6720">
        <w:rPr>
          <w:rFonts w:ascii="Times New Roman" w:hAnsi="Times New Roman"/>
          <w:sz w:val="24"/>
          <w:szCs w:val="24"/>
        </w:rPr>
        <w:t>., подтверждающие обстоятельства, указанные в протоколе о</w:t>
      </w:r>
      <w:r w:rsidRPr="000B6720">
        <w:rPr>
          <w:rFonts w:ascii="Times New Roman" w:hAnsi="Times New Roman"/>
          <w:sz w:val="24"/>
          <w:szCs w:val="24"/>
        </w:rPr>
        <w:t xml:space="preserve">б </w:t>
      </w:r>
      <w:r w:rsidRPr="000B6720" w:rsidR="009E6DF4">
        <w:rPr>
          <w:rFonts w:ascii="Times New Roman" w:hAnsi="Times New Roman"/>
          <w:sz w:val="24"/>
          <w:szCs w:val="24"/>
        </w:rPr>
        <w:t xml:space="preserve">административном правонарушении. Автомобиль </w:t>
      </w:r>
      <w:r>
        <w:rPr>
          <w:rFonts w:ascii="Times New Roman" w:hAnsi="Times New Roman"/>
          <w:sz w:val="24"/>
          <w:szCs w:val="24"/>
        </w:rPr>
        <w:t>*</w:t>
      </w:r>
      <w:r w:rsidRPr="000B6720" w:rsidR="009E6DF4">
        <w:rPr>
          <w:rFonts w:ascii="Times New Roman" w:hAnsi="Times New Roman"/>
          <w:sz w:val="24"/>
          <w:szCs w:val="24"/>
        </w:rPr>
        <w:t xml:space="preserve"> приобретен на имя его матери </w:t>
      </w:r>
      <w:r>
        <w:rPr>
          <w:rFonts w:ascii="Times New Roman" w:hAnsi="Times New Roman"/>
          <w:sz w:val="24"/>
          <w:szCs w:val="24"/>
        </w:rPr>
        <w:t>ФИО</w:t>
      </w:r>
      <w:r w:rsidRPr="000B6720" w:rsidR="009E6DF4">
        <w:rPr>
          <w:rFonts w:ascii="Times New Roman" w:hAnsi="Times New Roman"/>
          <w:sz w:val="24"/>
          <w:szCs w:val="24"/>
        </w:rPr>
        <w:t>.,</w:t>
      </w:r>
      <w:r w:rsidRPr="000B6720" w:rsidR="009E6DF4">
        <w:rPr>
          <w:rFonts w:ascii="Times New Roman" w:hAnsi="Times New Roman"/>
          <w:sz w:val="24"/>
          <w:szCs w:val="24"/>
        </w:rPr>
        <w:t xml:space="preserve"> на машине ездит только он с момента приобретения и до настоящего времени;</w:t>
      </w:r>
    </w:p>
    <w:p w:rsidR="003B7019" w:rsidRPr="000B6720" w:rsidP="003B7019">
      <w:pPr>
        <w:ind w:firstLine="567"/>
        <w:jc w:val="both"/>
      </w:pPr>
      <w:r w:rsidRPr="000B6720">
        <w:t>сведения об административных правонарушениях;</w:t>
      </w:r>
    </w:p>
    <w:p w:rsidR="009E6DF4" w:rsidRPr="000B6720" w:rsidP="003B7019">
      <w:pPr>
        <w:ind w:firstLine="567"/>
        <w:jc w:val="both"/>
      </w:pPr>
      <w:r w:rsidRPr="000B6720">
        <w:t>копия договора купли – продажи а</w:t>
      </w:r>
      <w:r w:rsidRPr="000B6720">
        <w:t>втомототранспортного средства № СГ0000361 от 08.03.2025;</w:t>
      </w:r>
    </w:p>
    <w:p w:rsidR="009E6DF4" w:rsidRPr="000B6720" w:rsidP="003B7019">
      <w:pPr>
        <w:ind w:firstLine="567"/>
        <w:jc w:val="both"/>
      </w:pPr>
      <w:r w:rsidRPr="000B6720">
        <w:t>копия водительского удостоверения на имя Мугрузина А.Д. и свидетельство о регистрации ТС;</w:t>
      </w:r>
    </w:p>
    <w:p w:rsidR="00C57F7F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копию постановления </w:t>
      </w:r>
      <w:r w:rsidRPr="000B6720" w:rsidR="009E6DF4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</w:t>
      </w:r>
      <w:r w:rsidRPr="000B6720">
        <w:rPr>
          <w:rFonts w:ascii="Times New Roman" w:hAnsi="Times New Roman"/>
          <w:sz w:val="24"/>
          <w:szCs w:val="24"/>
        </w:rPr>
        <w:t xml:space="preserve">№ </w:t>
      </w:r>
      <w:r w:rsidRPr="000B6720" w:rsidR="009E6DF4">
        <w:rPr>
          <w:rFonts w:ascii="Times New Roman" w:hAnsi="Times New Roman"/>
          <w:sz w:val="24"/>
          <w:szCs w:val="24"/>
        </w:rPr>
        <w:t>249</w:t>
      </w:r>
      <w:r w:rsidRPr="000B6720">
        <w:rPr>
          <w:rFonts w:ascii="Times New Roman" w:hAnsi="Times New Roman"/>
          <w:sz w:val="24"/>
          <w:szCs w:val="24"/>
        </w:rPr>
        <w:t xml:space="preserve"> от 04.07.2024, вступившего в законную силу</w:t>
      </w:r>
      <w:r w:rsidRPr="000B6720">
        <w:rPr>
          <w:rFonts w:ascii="Times New Roman" w:hAnsi="Times New Roman"/>
          <w:sz w:val="24"/>
          <w:szCs w:val="24"/>
        </w:rPr>
        <w:t xml:space="preserve"> 20.07.2024, согласно которому </w:t>
      </w:r>
      <w:r w:rsidRPr="000B6720">
        <w:rPr>
          <w:rFonts w:ascii="Times New Roman" w:hAnsi="Times New Roman"/>
        </w:rPr>
        <w:t>Мугрузин А.Д.</w:t>
      </w:r>
      <w:r w:rsidRPr="000B6720">
        <w:rPr>
          <w:rFonts w:ascii="Times New Roman" w:hAnsi="Times New Roman"/>
          <w:sz w:val="24"/>
          <w:szCs w:val="24"/>
        </w:rPr>
        <w:t xml:space="preserve"> был подвергнут административному штрафу в размере 500 рублей за совершение правонарушения, предусмотренного ч.1 ст. 12.1 Кодекса РФ об АП;</w:t>
      </w:r>
    </w:p>
    <w:p w:rsidR="00C57F7F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>сведения ГИС ГМП согласно которым штраф не оплачен;</w:t>
      </w:r>
    </w:p>
    <w:p w:rsidR="003B7019" w:rsidRPr="000B6720" w:rsidP="003B7019">
      <w:pPr>
        <w:ind w:firstLine="567"/>
        <w:jc w:val="both"/>
      </w:pPr>
      <w:r w:rsidRPr="000B6720">
        <w:t xml:space="preserve">рапорт </w:t>
      </w:r>
      <w:r w:rsidRPr="000B6720" w:rsidR="009E6DF4">
        <w:t>командира взвода</w:t>
      </w:r>
      <w:r w:rsidRPr="000B6720">
        <w:t xml:space="preserve"> ОР ДПС ГИБДД УМВД России по г. Нижневартовску</w:t>
      </w:r>
      <w:r w:rsidRPr="000B6720" w:rsidR="009E6DF4">
        <w:t xml:space="preserve"> от 20.03.2025</w:t>
      </w:r>
      <w:r w:rsidRPr="000B6720">
        <w:t>;</w:t>
      </w:r>
    </w:p>
    <w:p w:rsidR="003B7019" w:rsidRPr="000B6720" w:rsidP="003B7019">
      <w:pPr>
        <w:ind w:firstLine="567"/>
        <w:jc w:val="both"/>
      </w:pPr>
      <w:r w:rsidRPr="000B6720">
        <w:t>карт</w:t>
      </w:r>
      <w:r w:rsidRPr="000B6720" w:rsidR="009E6DF4">
        <w:t>очку операций с в/у;</w:t>
      </w:r>
    </w:p>
    <w:p w:rsidR="003B7019" w:rsidRPr="000B6720" w:rsidP="003B7019">
      <w:pPr>
        <w:ind w:firstLine="567"/>
        <w:jc w:val="both"/>
      </w:pPr>
      <w:r w:rsidRPr="000B6720">
        <w:t>карточку учета транспортного средства;</w:t>
      </w:r>
    </w:p>
    <w:p w:rsidR="003B7019" w:rsidP="003B7019">
      <w:pPr>
        <w:ind w:firstLine="567"/>
        <w:jc w:val="both"/>
      </w:pPr>
      <w:r w:rsidRPr="000B6720">
        <w:t>диск с видеофиксаций правонарушения, приходит к следующему.</w:t>
      </w:r>
    </w:p>
    <w:p w:rsidR="00F36C6F" w:rsidP="003B7019">
      <w:pPr>
        <w:ind w:firstLine="567"/>
        <w:jc w:val="both"/>
      </w:pPr>
    </w:p>
    <w:p w:rsidR="00F36C6F" w:rsidP="003B7019">
      <w:pPr>
        <w:ind w:firstLine="567"/>
        <w:jc w:val="both"/>
      </w:pPr>
    </w:p>
    <w:p w:rsidR="00F36C6F" w:rsidRPr="000B6720" w:rsidP="003B7019">
      <w:pPr>
        <w:ind w:firstLine="567"/>
        <w:jc w:val="both"/>
      </w:pPr>
    </w:p>
    <w:p w:rsidR="00F36C6F" w:rsidP="003B7019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</w:p>
    <w:p w:rsidR="003B7019" w:rsidRPr="000B6720" w:rsidP="003B701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B6720">
        <w:rPr>
          <w:bCs/>
          <w:lang w:eastAsia="ru-RU"/>
        </w:rPr>
        <w:t>Диспозицией ч. 1.1 статьи 12.1</w:t>
      </w:r>
      <w:r w:rsidRPr="000B6720">
        <w:rPr>
          <w:lang w:eastAsia="ru-RU"/>
        </w:rPr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</w:t>
      </w:r>
      <w:r w:rsidRPr="000B6720">
        <w:rPr>
          <w:lang w:eastAsia="ru-RU"/>
        </w:rPr>
        <w:t>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</w:t>
      </w:r>
      <w:r w:rsidRPr="000B6720">
        <w:rPr>
          <w:lang w:eastAsia="ru-RU"/>
        </w:rPr>
        <w:t>сяцев.</w:t>
      </w:r>
    </w:p>
    <w:p w:rsidR="003B7019" w:rsidRPr="000B6720" w:rsidP="003B7019">
      <w:pPr>
        <w:shd w:val="clear" w:color="auto" w:fill="FFFFFF"/>
        <w:ind w:firstLine="567"/>
        <w:jc w:val="both"/>
        <w:textAlignment w:val="baseline"/>
      </w:pPr>
      <w:r w:rsidRPr="000B6720">
        <w:t>В соответствии с п.2 ч.1 ст.4.3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</w:t>
      </w:r>
      <w:r w:rsidRPr="000B6720">
        <w:t xml:space="preserve"> в соответствии со </w:t>
      </w:r>
      <w:hyperlink r:id="rId4" w:history="1">
        <w:r w:rsidRPr="000B6720">
          <w:rPr>
            <w:rStyle w:val="Hyperlink"/>
            <w:color w:val="auto"/>
            <w:bdr w:val="none" w:sz="0" w:space="0" w:color="auto" w:frame="1"/>
          </w:rPr>
          <w:t>статьей 4.6</w:t>
        </w:r>
      </w:hyperlink>
      <w:r w:rsidRPr="000B6720">
        <w:t> настоящего Кодекса за совершение однородного административного правонарушения.</w:t>
      </w:r>
    </w:p>
    <w:p w:rsidR="003B7019" w:rsidRPr="000B6720" w:rsidP="003B7019">
      <w:pPr>
        <w:shd w:val="clear" w:color="auto" w:fill="FFFFFF"/>
        <w:ind w:firstLine="567"/>
        <w:jc w:val="both"/>
        <w:textAlignment w:val="baseline"/>
      </w:pPr>
      <w:r w:rsidRPr="000B6720">
        <w:t>Статьей 4.6 Код</w:t>
      </w:r>
      <w:r w:rsidRPr="000B6720">
        <w:t>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</w:t>
      </w:r>
      <w:r w:rsidRPr="000B6720">
        <w:t>азания до истечения одного года со дня окончания исполнения данного постановления.</w:t>
      </w:r>
    </w:p>
    <w:p w:rsidR="003B7019" w:rsidRPr="000B6720" w:rsidP="003B70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0B6720">
        <w:t>Пунктом 1 ОП ПДД РФ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</w:t>
      </w:r>
      <w:r w:rsidRPr="000B6720">
        <w:t>ного движения Министерства внутренних дел Российской Федерации или иных </w:t>
      </w:r>
      <w:hyperlink r:id="rId5" w:anchor="dst100019" w:history="1">
        <w:r w:rsidRPr="000B6720">
          <w:rPr>
            <w:rStyle w:val="Hyperlink"/>
            <w:color w:val="auto"/>
          </w:rPr>
          <w:t>органах</w:t>
        </w:r>
      </w:hyperlink>
      <w:r w:rsidRPr="000B6720">
        <w:t>, определяемых Правительством Российской Федераци</w:t>
      </w:r>
      <w:r w:rsidRPr="000B6720">
        <w:t>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 </w:t>
      </w:r>
      <w:hyperlink r:id="rId6" w:anchor="dst100035" w:history="1">
        <w:r w:rsidRPr="000B6720">
          <w:rPr>
            <w:rStyle w:val="Hyperlink"/>
            <w:color w:val="auto"/>
          </w:rPr>
          <w:t>N 370</w:t>
        </w:r>
      </w:hyperlink>
      <w:r w:rsidRPr="000B6720">
        <w:t>, от 12.11.2012 </w:t>
      </w:r>
      <w:hyperlink r:id="rId7" w:anchor="dst100012" w:history="1">
        <w:r w:rsidRPr="000B6720">
          <w:rPr>
            <w:rStyle w:val="Hyperlink"/>
            <w:color w:val="auto"/>
          </w:rPr>
          <w:t>N 1156</w:t>
        </w:r>
      </w:hyperlink>
      <w:r w:rsidRPr="000B6720">
        <w:t>, от 22.03.2014 </w:t>
      </w:r>
      <w:hyperlink r:id="rId8" w:anchor="dst100113" w:history="1">
        <w:r w:rsidRPr="000B6720">
          <w:rPr>
            <w:rStyle w:val="Hyperlink"/>
            <w:color w:val="auto"/>
          </w:rPr>
          <w:t>N 221</w:t>
        </w:r>
      </w:hyperlink>
      <w:r w:rsidRPr="000B6720">
        <w:t>).</w:t>
      </w:r>
    </w:p>
    <w:p w:rsidR="003B7019" w:rsidRPr="000B6720" w:rsidP="003B7019">
      <w:pPr>
        <w:ind w:firstLine="567"/>
        <w:jc w:val="both"/>
        <w:rPr>
          <w:lang w:eastAsia="ru-RU"/>
        </w:rPr>
      </w:pPr>
      <w:r w:rsidRPr="000B6720">
        <w:t xml:space="preserve">В соответствии с п. </w:t>
      </w:r>
      <w:r w:rsidRPr="000B6720">
        <w:rPr>
          <w:lang w:eastAsia="ru-RU"/>
        </w:rPr>
        <w:t>12 ОП ПДД РФ, должностным и иным лицам, ответственным за техническое состояние и эксплуатацию транспортных средств, запрещается:</w:t>
      </w:r>
    </w:p>
    <w:p w:rsidR="003B7019" w:rsidRPr="000B6720" w:rsidP="003B701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B6720">
        <w:rPr>
          <w:lang w:eastAsia="ru-RU"/>
        </w:rPr>
        <w:t>выпускат</w:t>
      </w:r>
      <w:r w:rsidRPr="000B6720">
        <w:rPr>
          <w:lang w:eastAsia="ru-RU"/>
        </w:rPr>
        <w:t>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прошедшие государственный технический осмотр и</w:t>
      </w:r>
      <w:r w:rsidRPr="000B6720">
        <w:rPr>
          <w:lang w:eastAsia="ru-RU"/>
        </w:rPr>
        <w:t>ли технический осмотр.</w:t>
      </w:r>
    </w:p>
    <w:p w:rsidR="003B7019" w:rsidRPr="000B6720" w:rsidP="003B7019">
      <w:pPr>
        <w:ind w:firstLine="567"/>
        <w:jc w:val="both"/>
      </w:pPr>
      <w:r w:rsidRPr="000B6720">
        <w:t xml:space="preserve">Оценив доказательства в их совокупности, мировой судья приходит к выводу о том, что вина правонарушителя доказана, а её действия по ч.1.1 ст. 12.1 Кодекса РФ об АП, как </w:t>
      </w:r>
      <w:r w:rsidRPr="000B6720">
        <w:rPr>
          <w:lang w:eastAsia="ru-RU"/>
        </w:rPr>
        <w:t>повторное совершение административного правонарушения, предусмот</w:t>
      </w:r>
      <w:r w:rsidRPr="000B6720">
        <w:rPr>
          <w:lang w:eastAsia="ru-RU"/>
        </w:rPr>
        <w:t xml:space="preserve">ренного частью 1 настоящей статьи, а именно управление транспортным средством, не зарегистрированным в установленном порядке, </w:t>
      </w:r>
      <w:r w:rsidRPr="000B6720">
        <w:t>квалифицированы правильно.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0B6720" w:rsidR="00C57F7F">
        <w:rPr>
          <w:rFonts w:ascii="Times New Roman" w:hAnsi="Times New Roman"/>
          <w:sz w:val="24"/>
          <w:szCs w:val="24"/>
        </w:rPr>
        <w:t>Мургузина А.Д.</w:t>
      </w:r>
      <w:r w:rsidRPr="000B6720">
        <w:rPr>
          <w:rFonts w:ascii="Times New Roman" w:hAnsi="Times New Roman"/>
          <w:sz w:val="24"/>
          <w:szCs w:val="24"/>
        </w:rPr>
        <w:t xml:space="preserve">, в соответствии со ст. 4.2 </w:t>
      </w:r>
      <w:r w:rsidRPr="000B6720">
        <w:rPr>
          <w:rFonts w:ascii="Times New Roman" w:hAnsi="Times New Roman"/>
          <w:sz w:val="24"/>
          <w:szCs w:val="24"/>
        </w:rPr>
        <w:t>КоАП РФ, суд учитывает признание вины, раскаяние в содеянном (согласно представленным материалам дела, процессуальные документы не обжаловались).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0B6720" w:rsidR="00C57F7F">
        <w:rPr>
          <w:rFonts w:ascii="Times New Roman" w:hAnsi="Times New Roman"/>
          <w:sz w:val="24"/>
          <w:szCs w:val="24"/>
        </w:rPr>
        <w:t>Мургузина А.Д.,</w:t>
      </w:r>
      <w:r w:rsidRPr="000B6720">
        <w:rPr>
          <w:rFonts w:ascii="Times New Roman" w:hAnsi="Times New Roman"/>
          <w:sz w:val="24"/>
          <w:szCs w:val="24"/>
        </w:rPr>
        <w:t xml:space="preserve"> в соответствии со ст. 4.3 КоАП РФ, </w:t>
      </w:r>
      <w:r w:rsidRPr="000B6720">
        <w:rPr>
          <w:rFonts w:ascii="Times New Roman" w:hAnsi="Times New Roman"/>
          <w:sz w:val="24"/>
          <w:szCs w:val="24"/>
        </w:rPr>
        <w:t>суд по делу не усматривает</w:t>
      </w:r>
      <w:r w:rsidRPr="000B6720">
        <w:rPr>
          <w:rFonts w:ascii="Times New Roman" w:hAnsi="Times New Roman"/>
          <w:bCs/>
          <w:sz w:val="24"/>
          <w:szCs w:val="24"/>
        </w:rPr>
        <w:t>.</w:t>
      </w:r>
    </w:p>
    <w:p w:rsidR="003B7019" w:rsidRPr="000B6720" w:rsidP="003B701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6720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0B6720" w:rsidR="00C57F7F">
        <w:rPr>
          <w:rFonts w:ascii="Times New Roman" w:hAnsi="Times New Roman"/>
          <w:sz w:val="24"/>
          <w:szCs w:val="24"/>
        </w:rPr>
        <w:t>Му</w:t>
      </w:r>
      <w:r w:rsidR="0030538D">
        <w:rPr>
          <w:rFonts w:ascii="Times New Roman" w:hAnsi="Times New Roman"/>
          <w:sz w:val="24"/>
          <w:szCs w:val="24"/>
        </w:rPr>
        <w:t>гр</w:t>
      </w:r>
      <w:r w:rsidRPr="000B6720" w:rsidR="00C57F7F">
        <w:rPr>
          <w:rFonts w:ascii="Times New Roman" w:hAnsi="Times New Roman"/>
          <w:sz w:val="24"/>
          <w:szCs w:val="24"/>
        </w:rPr>
        <w:t>узину А.Д.,</w:t>
      </w:r>
      <w:r w:rsidRPr="000B6720">
        <w:rPr>
          <w:rFonts w:ascii="Times New Roman" w:hAnsi="Times New Roman"/>
          <w:sz w:val="24"/>
          <w:szCs w:val="24"/>
        </w:rPr>
        <w:t xml:space="preserve"> мировой судья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</w:t>
      </w:r>
      <w:r w:rsidRPr="000B6720">
        <w:rPr>
          <w:rFonts w:ascii="Times New Roman" w:hAnsi="Times New Roman"/>
          <w:sz w:val="24"/>
          <w:szCs w:val="24"/>
        </w:rPr>
        <w:t xml:space="preserve">тоятельств, а также личность </w:t>
      </w:r>
      <w:r w:rsidRPr="000B6720" w:rsidR="00C57F7F">
        <w:rPr>
          <w:rFonts w:ascii="Times New Roman" w:hAnsi="Times New Roman"/>
          <w:sz w:val="24"/>
          <w:szCs w:val="24"/>
        </w:rPr>
        <w:t>виновного</w:t>
      </w:r>
      <w:r w:rsidRPr="000B6720">
        <w:rPr>
          <w:rFonts w:ascii="Times New Roman" w:hAnsi="Times New Roman"/>
          <w:sz w:val="24"/>
          <w:szCs w:val="24"/>
        </w:rPr>
        <w:t>, и считает возможным назначить е</w:t>
      </w:r>
      <w:r w:rsidRPr="000B6720" w:rsidR="00C57F7F">
        <w:rPr>
          <w:rFonts w:ascii="Times New Roman" w:hAnsi="Times New Roman"/>
          <w:sz w:val="24"/>
          <w:szCs w:val="24"/>
        </w:rPr>
        <w:t>му</w:t>
      </w:r>
      <w:r w:rsidRPr="000B6720">
        <w:rPr>
          <w:rFonts w:ascii="Times New Roman" w:hAnsi="Times New Roman"/>
          <w:sz w:val="24"/>
          <w:szCs w:val="24"/>
        </w:rPr>
        <w:t xml:space="preserve"> наказание в</w:t>
      </w:r>
      <w:r w:rsidRPr="000B6720" w:rsidR="00C57F7F">
        <w:rPr>
          <w:rFonts w:ascii="Times New Roman" w:hAnsi="Times New Roman"/>
          <w:sz w:val="24"/>
          <w:szCs w:val="24"/>
        </w:rPr>
        <w:t xml:space="preserve"> виде штрафа</w:t>
      </w:r>
      <w:r w:rsidRPr="000B6720">
        <w:rPr>
          <w:rFonts w:ascii="Times New Roman" w:hAnsi="Times New Roman"/>
          <w:sz w:val="24"/>
          <w:szCs w:val="24"/>
        </w:rPr>
        <w:t>.</w:t>
      </w:r>
    </w:p>
    <w:p w:rsidR="003B7019" w:rsidRPr="000B6720" w:rsidP="003B7019">
      <w:pPr>
        <w:pStyle w:val="BodyTextIndent"/>
        <w:ind w:right="-6" w:firstLine="567"/>
        <w:jc w:val="both"/>
        <w:rPr>
          <w:sz w:val="24"/>
          <w:szCs w:val="24"/>
        </w:rPr>
      </w:pPr>
      <w:r w:rsidRPr="000B6720">
        <w:rPr>
          <w:sz w:val="24"/>
          <w:szCs w:val="24"/>
        </w:rPr>
        <w:t>На основании изложенного и руководствуясь ст.ст. 29.9-29.11 КоАП РФ,</w:t>
      </w:r>
    </w:p>
    <w:p w:rsidR="003B7019" w:rsidRPr="000B6720" w:rsidP="003B7019">
      <w:pPr>
        <w:ind w:firstLine="567"/>
        <w:jc w:val="center"/>
      </w:pPr>
    </w:p>
    <w:p w:rsidR="003B7019" w:rsidP="003B7019">
      <w:pPr>
        <w:ind w:firstLine="567"/>
        <w:jc w:val="center"/>
        <w:rPr>
          <w:b/>
        </w:rPr>
      </w:pPr>
      <w:r w:rsidRPr="000B6720">
        <w:rPr>
          <w:b/>
        </w:rPr>
        <w:t>ПОСТАНОВИЛ:</w:t>
      </w:r>
    </w:p>
    <w:p w:rsidR="00F36C6F" w:rsidRPr="000B6720" w:rsidP="003B7019">
      <w:pPr>
        <w:ind w:firstLine="567"/>
        <w:jc w:val="center"/>
        <w:rPr>
          <w:b/>
          <w:bCs/>
        </w:rPr>
      </w:pPr>
    </w:p>
    <w:p w:rsidR="003B7019" w:rsidP="003B7019">
      <w:pPr>
        <w:ind w:firstLine="567"/>
        <w:jc w:val="both"/>
      </w:pPr>
      <w:r w:rsidRPr="000B6720">
        <w:rPr>
          <w:bCs/>
        </w:rPr>
        <w:t>Признать</w:t>
      </w:r>
      <w:r w:rsidRPr="000B6720">
        <w:rPr>
          <w:b/>
          <w:bCs/>
        </w:rPr>
        <w:t xml:space="preserve"> </w:t>
      </w:r>
      <w:r w:rsidR="0030538D">
        <w:rPr>
          <w:bCs/>
        </w:rPr>
        <w:t>Мугр</w:t>
      </w:r>
      <w:r w:rsidRPr="00243C7A" w:rsidR="00C57F7F">
        <w:rPr>
          <w:bCs/>
        </w:rPr>
        <w:t>узина Артема Дмитриевича</w:t>
      </w:r>
      <w:r w:rsidRPr="000B6720" w:rsidR="00C57F7F">
        <w:rPr>
          <w:bCs/>
        </w:rPr>
        <w:t xml:space="preserve"> виновным</w:t>
      </w:r>
      <w:r w:rsidRPr="000B6720">
        <w:rPr>
          <w:bCs/>
        </w:rPr>
        <w:t xml:space="preserve"> в совершении административн</w:t>
      </w:r>
      <w:r w:rsidRPr="000B6720">
        <w:rPr>
          <w:bCs/>
        </w:rPr>
        <w:t xml:space="preserve">ого правонарушения, предусмотренного ч. 1.1 ст. 12.1 </w:t>
      </w:r>
      <w:r w:rsidRPr="000B6720">
        <w:t>Кодекса РФ об административных правонарушениях, и назначить ей административное наказание в виде административного штрафа в размере 5000 (пять тысяч) рублей.</w:t>
      </w:r>
    </w:p>
    <w:p w:rsidR="00F36C6F" w:rsidP="003B7019">
      <w:pPr>
        <w:ind w:firstLine="567"/>
        <w:jc w:val="both"/>
      </w:pPr>
    </w:p>
    <w:p w:rsidR="00F36C6F" w:rsidP="003B7019">
      <w:pPr>
        <w:ind w:firstLine="567"/>
        <w:jc w:val="both"/>
      </w:pPr>
    </w:p>
    <w:p w:rsidR="00F36C6F" w:rsidP="003B7019">
      <w:pPr>
        <w:ind w:firstLine="567"/>
        <w:jc w:val="both"/>
      </w:pPr>
    </w:p>
    <w:p w:rsidR="00F36C6F" w:rsidRPr="00F36C6F" w:rsidP="003B7019">
      <w:pPr>
        <w:pStyle w:val="BodyTextIndent"/>
        <w:tabs>
          <w:tab w:val="left" w:pos="4820"/>
        </w:tabs>
        <w:ind w:firstLine="567"/>
        <w:jc w:val="both"/>
        <w:rPr>
          <w:bCs/>
          <w:color w:val="0000CC"/>
          <w:sz w:val="24"/>
          <w:szCs w:val="24"/>
          <w:u w:val="single"/>
          <w:lang w:val="ru-RU"/>
        </w:rPr>
      </w:pPr>
      <w:r w:rsidRPr="00F36C6F">
        <w:rPr>
          <w:color w:val="000000" w:themeColor="text1"/>
          <w:sz w:val="24"/>
          <w:szCs w:val="24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номер счета получателя платежа № 03100643000000018700, в РКЦ Ханты-Мансийск//УФК по Ханты-Мансийскому </w:t>
      </w:r>
      <w:r w:rsidRPr="00F36C6F">
        <w:rPr>
          <w:color w:val="000000" w:themeColor="text1"/>
          <w:sz w:val="24"/>
          <w:szCs w:val="24"/>
        </w:rPr>
        <w:t>автономному округу - Югре г. Ханты-Мансийск, БИК 007162163, кор. счет 401 028 102 453 700 00007, КБК 188 1160 11230 1000 1140,</w:t>
      </w:r>
      <w:r w:rsidRPr="00F36C6F">
        <w:rPr>
          <w:color w:val="660066"/>
          <w:sz w:val="24"/>
          <w:szCs w:val="24"/>
        </w:rPr>
        <w:t xml:space="preserve"> </w:t>
      </w:r>
      <w:r w:rsidRPr="00F36C6F">
        <w:rPr>
          <w:bCs/>
          <w:color w:val="0000CC"/>
          <w:sz w:val="24"/>
          <w:szCs w:val="24"/>
          <w:u w:val="single"/>
        </w:rPr>
        <w:t>УИН 1881048625048000</w:t>
      </w:r>
      <w:r>
        <w:rPr>
          <w:bCs/>
          <w:color w:val="0000CC"/>
          <w:sz w:val="24"/>
          <w:szCs w:val="24"/>
          <w:u w:val="single"/>
          <w:lang w:val="ru-RU"/>
        </w:rPr>
        <w:t>6392</w:t>
      </w:r>
      <w:r w:rsidRPr="00F36C6F">
        <w:rPr>
          <w:bCs/>
          <w:color w:val="0000CC"/>
          <w:sz w:val="24"/>
          <w:szCs w:val="24"/>
          <w:u w:val="single"/>
          <w:lang w:val="ru-RU"/>
        </w:rPr>
        <w:t>.</w:t>
      </w:r>
    </w:p>
    <w:p w:rsidR="003B7019" w:rsidRPr="000B6720" w:rsidP="003B7019">
      <w:pPr>
        <w:pStyle w:val="BodyTextIndent"/>
        <w:tabs>
          <w:tab w:val="left" w:pos="4820"/>
        </w:tabs>
        <w:ind w:firstLine="567"/>
        <w:jc w:val="both"/>
        <w:rPr>
          <w:spacing w:val="2"/>
          <w:sz w:val="24"/>
          <w:szCs w:val="24"/>
        </w:rPr>
      </w:pPr>
      <w:r w:rsidRPr="000B6720">
        <w:rPr>
          <w:spacing w:val="2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</w:t>
      </w:r>
      <w:r w:rsidRPr="000B6720">
        <w:rPr>
          <w:spacing w:val="2"/>
          <w:sz w:val="24"/>
          <w:szCs w:val="24"/>
        </w:rPr>
        <w:t xml:space="preserve"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 w:rsidRPr="000B6720">
          <w:rPr>
            <w:rStyle w:val="Hyperlink"/>
            <w:color w:val="auto"/>
          </w:rPr>
          <w:t>ст. 31.5</w:t>
        </w:r>
      </w:hyperlink>
      <w:r w:rsidRPr="000B6720">
        <w:rPr>
          <w:spacing w:val="2"/>
          <w:sz w:val="24"/>
          <w:szCs w:val="24"/>
        </w:rPr>
        <w:t xml:space="preserve"> Кодекса РФ об АП. </w:t>
      </w:r>
    </w:p>
    <w:p w:rsidR="003B7019" w:rsidRPr="000B6720" w:rsidP="003B7019">
      <w:pPr>
        <w:pStyle w:val="BodyTextIndent"/>
        <w:tabs>
          <w:tab w:val="left" w:pos="4820"/>
        </w:tabs>
        <w:ind w:firstLine="567"/>
        <w:jc w:val="both"/>
        <w:rPr>
          <w:spacing w:val="2"/>
          <w:sz w:val="24"/>
          <w:szCs w:val="24"/>
        </w:rPr>
      </w:pPr>
      <w:r w:rsidRPr="000B6720">
        <w:rPr>
          <w:spacing w:val="2"/>
          <w:sz w:val="24"/>
          <w:szCs w:val="24"/>
        </w:rPr>
        <w:t>Неуплата административного штрафа в срок, предусмотренный ч.1 ст. 32.2 Кодекса РФ об АП в</w:t>
      </w:r>
      <w:r w:rsidRPr="000B6720">
        <w:rPr>
          <w:spacing w:val="2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7019" w:rsidRPr="000B6720" w:rsidP="003B701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0B6720">
        <w:t>В со</w:t>
      </w:r>
      <w:r w:rsidRPr="000B6720">
        <w:t>ответствии с ч. 1.3 ст. 32.2 Кодекса РФ об АП п</w:t>
      </w:r>
      <w:r w:rsidRPr="000B6720">
        <w:rPr>
          <w:shd w:val="clear" w:color="auto" w:fill="FFFFFF"/>
        </w:rPr>
        <w:t>ри уплате административного</w:t>
      </w:r>
      <w:r w:rsidRPr="000B6720">
        <w:rPr>
          <w:sz w:val="30"/>
          <w:szCs w:val="30"/>
          <w:shd w:val="clear" w:color="auto" w:fill="FFFFFF"/>
        </w:rPr>
        <w:t xml:space="preserve"> </w:t>
      </w:r>
      <w:r w:rsidRPr="000B6720">
        <w:rPr>
          <w:shd w:val="clear" w:color="auto" w:fill="FFFFFF"/>
        </w:rPr>
        <w:t>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0B6720">
          <w:rPr>
            <w:rStyle w:val="Hyperlink"/>
            <w:color w:val="auto"/>
            <w:shd w:val="clear" w:color="auto" w:fill="FFFFFF"/>
          </w:rPr>
          <w:t>главой 12</w:t>
        </w:r>
      </w:hyperlink>
      <w:r w:rsidRPr="000B6720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0B6720">
          <w:rPr>
            <w:rStyle w:val="Hyperlink"/>
            <w:color w:val="auto"/>
            <w:shd w:val="clear" w:color="auto" w:fill="FFFFFF"/>
          </w:rPr>
          <w:t>частью 1.1 статьи 12.1</w:t>
        </w:r>
      </w:hyperlink>
      <w:r w:rsidRPr="000B6720">
        <w:rPr>
          <w:shd w:val="clear" w:color="auto" w:fill="FFFFFF"/>
        </w:rPr>
        <w:t>, </w:t>
      </w:r>
      <w:hyperlink r:id="rId12" w:anchor="dst4267" w:history="1">
        <w:r w:rsidRPr="000B6720">
          <w:rPr>
            <w:rStyle w:val="Hyperlink"/>
            <w:color w:val="auto"/>
            <w:shd w:val="clear" w:color="auto" w:fill="FFFFFF"/>
          </w:rPr>
          <w:t>частями 2</w:t>
        </w:r>
      </w:hyperlink>
      <w:r w:rsidRPr="000B6720">
        <w:rPr>
          <w:shd w:val="clear" w:color="auto" w:fill="FFFFFF"/>
        </w:rPr>
        <w:t> и </w:t>
      </w:r>
      <w:hyperlink r:id="rId12" w:anchor="dst9982" w:history="1">
        <w:r w:rsidRPr="000B6720">
          <w:rPr>
            <w:rStyle w:val="Hyperlink"/>
            <w:color w:val="auto"/>
            <w:shd w:val="clear" w:color="auto" w:fill="FFFFFF"/>
          </w:rPr>
          <w:t>4 статьи 12.7</w:t>
        </w:r>
      </w:hyperlink>
      <w:r w:rsidRPr="000B6720">
        <w:rPr>
          <w:shd w:val="clear" w:color="auto" w:fill="FFFFFF"/>
        </w:rPr>
        <w:t>, </w:t>
      </w:r>
      <w:hyperlink r:id="rId13" w:anchor="dst4270" w:history="1">
        <w:r w:rsidRPr="000B6720">
          <w:rPr>
            <w:rStyle w:val="Hyperlink"/>
            <w:color w:val="auto"/>
            <w:shd w:val="clear" w:color="auto" w:fill="FFFFFF"/>
          </w:rPr>
          <w:t>статьей 12.8</w:t>
        </w:r>
      </w:hyperlink>
      <w:r w:rsidRPr="000B6720">
        <w:rPr>
          <w:shd w:val="clear" w:color="auto" w:fill="FFFFFF"/>
        </w:rPr>
        <w:t>, </w:t>
      </w:r>
      <w:hyperlink r:id="rId14" w:anchor="dst4285" w:history="1">
        <w:r w:rsidRPr="000B6720">
          <w:rPr>
            <w:rStyle w:val="Hyperlink"/>
            <w:color w:val="auto"/>
            <w:shd w:val="clear" w:color="auto" w:fill="FFFFFF"/>
          </w:rPr>
          <w:t>частями 6</w:t>
        </w:r>
      </w:hyperlink>
      <w:r w:rsidRPr="000B6720">
        <w:rPr>
          <w:shd w:val="clear" w:color="auto" w:fill="FFFFFF"/>
        </w:rPr>
        <w:t> и </w:t>
      </w:r>
      <w:hyperlink r:id="rId14" w:anchor="dst4287" w:history="1">
        <w:r w:rsidRPr="000B6720">
          <w:rPr>
            <w:rStyle w:val="Hyperlink"/>
            <w:color w:val="auto"/>
            <w:shd w:val="clear" w:color="auto" w:fill="FFFFFF"/>
          </w:rPr>
          <w:t>7 статьи 12.9</w:t>
        </w:r>
      </w:hyperlink>
      <w:r w:rsidRPr="000B6720">
        <w:rPr>
          <w:shd w:val="clear" w:color="auto" w:fill="FFFFFF"/>
        </w:rPr>
        <w:t>, </w:t>
      </w:r>
      <w:hyperlink r:id="rId15" w:anchor="dst100970" w:history="1">
        <w:r w:rsidRPr="000B6720">
          <w:rPr>
            <w:rStyle w:val="Hyperlink"/>
            <w:color w:val="auto"/>
            <w:shd w:val="clear" w:color="auto" w:fill="FFFFFF"/>
          </w:rPr>
          <w:t>статьей 12.10</w:t>
        </w:r>
      </w:hyperlink>
      <w:r w:rsidRPr="000B6720">
        <w:rPr>
          <w:shd w:val="clear" w:color="auto" w:fill="FFFFFF"/>
        </w:rPr>
        <w:t>, </w:t>
      </w:r>
      <w:hyperlink r:id="rId16" w:anchor="dst4294" w:history="1">
        <w:r w:rsidRPr="000B6720">
          <w:rPr>
            <w:rStyle w:val="Hyperlink"/>
            <w:color w:val="auto"/>
            <w:shd w:val="clear" w:color="auto" w:fill="FFFFFF"/>
          </w:rPr>
          <w:t>частью 3 статьи 12.12</w:t>
        </w:r>
      </w:hyperlink>
      <w:r w:rsidRPr="000B6720">
        <w:rPr>
          <w:shd w:val="clear" w:color="auto" w:fill="FFFFFF"/>
        </w:rPr>
        <w:t>, </w:t>
      </w:r>
      <w:hyperlink r:id="rId17" w:anchor="dst3839" w:history="1">
        <w:r w:rsidRPr="000B6720">
          <w:rPr>
            <w:rStyle w:val="Hyperlink"/>
            <w:color w:val="auto"/>
            <w:shd w:val="clear" w:color="auto" w:fill="FFFFFF"/>
          </w:rPr>
          <w:t>частью 5 статьи 12.15</w:t>
        </w:r>
      </w:hyperlink>
      <w:r w:rsidRPr="000B6720">
        <w:rPr>
          <w:shd w:val="clear" w:color="auto" w:fill="FFFFFF"/>
        </w:rPr>
        <w:t>, </w:t>
      </w:r>
      <w:hyperlink r:id="rId18" w:anchor="dst3841" w:history="1">
        <w:r w:rsidRPr="000B6720">
          <w:rPr>
            <w:rStyle w:val="Hyperlink"/>
            <w:color w:val="auto"/>
            <w:shd w:val="clear" w:color="auto" w:fill="FFFFFF"/>
          </w:rPr>
          <w:t>частью 3.1 статьи 12.16</w:t>
        </w:r>
      </w:hyperlink>
      <w:r w:rsidRPr="000B6720">
        <w:rPr>
          <w:shd w:val="clear" w:color="auto" w:fill="FFFFFF"/>
        </w:rPr>
        <w:t>, </w:t>
      </w:r>
      <w:hyperlink r:id="rId19" w:anchor="dst7000" w:history="1">
        <w:r w:rsidRPr="000B6720">
          <w:rPr>
            <w:rStyle w:val="Hyperlink"/>
            <w:color w:val="auto"/>
            <w:shd w:val="clear" w:color="auto" w:fill="FFFFFF"/>
          </w:rPr>
          <w:t>част</w:t>
        </w:r>
        <w:r w:rsidRPr="000B6720">
          <w:rPr>
            <w:rStyle w:val="Hyperlink"/>
            <w:color w:val="auto"/>
            <w:shd w:val="clear" w:color="auto" w:fill="FFFFFF"/>
          </w:rPr>
          <w:t>ями 4</w:t>
        </w:r>
      </w:hyperlink>
      <w:r w:rsidRPr="000B6720">
        <w:rPr>
          <w:shd w:val="clear" w:color="auto" w:fill="FFFFFF"/>
        </w:rPr>
        <w:t> - </w:t>
      </w:r>
      <w:hyperlink r:id="rId19" w:anchor="dst7004" w:history="1">
        <w:r w:rsidRPr="000B6720">
          <w:rPr>
            <w:rStyle w:val="Hyperlink"/>
            <w:color w:val="auto"/>
            <w:shd w:val="clear" w:color="auto" w:fill="FFFFFF"/>
          </w:rPr>
          <w:t>6 статьи 12.23</w:t>
        </w:r>
      </w:hyperlink>
      <w:r w:rsidRPr="000B6720">
        <w:rPr>
          <w:shd w:val="clear" w:color="auto" w:fill="FFFFFF"/>
        </w:rPr>
        <w:t>, </w:t>
      </w:r>
      <w:hyperlink r:id="rId20" w:anchor="dst500" w:history="1">
        <w:r w:rsidRPr="000B6720">
          <w:rPr>
            <w:rStyle w:val="Hyperlink"/>
            <w:color w:val="auto"/>
            <w:shd w:val="clear" w:color="auto" w:fill="FFFFFF"/>
          </w:rPr>
          <w:t>статьями 12.24</w:t>
        </w:r>
      </w:hyperlink>
      <w:r w:rsidRPr="000B6720">
        <w:rPr>
          <w:shd w:val="clear" w:color="auto" w:fill="FFFFFF"/>
        </w:rPr>
        <w:t>, </w:t>
      </w:r>
      <w:hyperlink r:id="rId21" w:anchor="dst4319" w:history="1">
        <w:r w:rsidRPr="000B6720">
          <w:rPr>
            <w:rStyle w:val="Hyperlink"/>
            <w:color w:val="auto"/>
            <w:shd w:val="clear" w:color="auto" w:fill="FFFFFF"/>
          </w:rPr>
          <w:t>12.26</w:t>
        </w:r>
      </w:hyperlink>
      <w:r w:rsidRPr="000B6720">
        <w:rPr>
          <w:shd w:val="clear" w:color="auto" w:fill="FFFFFF"/>
        </w:rPr>
        <w:t>, </w:t>
      </w:r>
      <w:hyperlink r:id="rId22" w:anchor="dst2536" w:history="1">
        <w:r w:rsidRPr="000B6720">
          <w:rPr>
            <w:rStyle w:val="Hyperlink"/>
            <w:color w:val="auto"/>
            <w:shd w:val="clear" w:color="auto" w:fill="FFFFFF"/>
          </w:rPr>
          <w:t>частью 3 статьи 12.27</w:t>
        </w:r>
      </w:hyperlink>
      <w:r w:rsidRPr="000B6720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</w:t>
      </w:r>
      <w:r w:rsidRPr="000B6720">
        <w:rPr>
          <w:shd w:val="clear" w:color="auto" w:fill="FFFFFF"/>
        </w:rPr>
        <w:t>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</w:t>
      </w:r>
      <w:r w:rsidRPr="000B6720">
        <w:rPr>
          <w:shd w:val="clear" w:color="auto" w:fill="FFFFFF"/>
        </w:rPr>
        <w:t xml:space="preserve">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</w:t>
      </w:r>
      <w:r w:rsidRPr="000B6720">
        <w:rPr>
          <w:shd w:val="clear" w:color="auto" w:fill="FFFFFF"/>
        </w:rPr>
        <w:t>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</w:t>
      </w:r>
      <w:r w:rsidRPr="000B6720">
        <w:rPr>
          <w:shd w:val="clear" w:color="auto" w:fill="FFFFFF"/>
        </w:rPr>
        <w:t>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</w:t>
      </w:r>
      <w:r w:rsidRPr="000B6720">
        <w:rPr>
          <w:shd w:val="clear" w:color="auto" w:fill="FFFFFF"/>
        </w:rPr>
        <w:t xml:space="preserve"> быть обжаловано в соответствии с правилами, установленными </w:t>
      </w:r>
      <w:hyperlink r:id="rId23" w:anchor="dst102818" w:history="1">
        <w:r w:rsidRPr="000B6720">
          <w:rPr>
            <w:rStyle w:val="Hyperlink"/>
            <w:color w:val="auto"/>
            <w:shd w:val="clear" w:color="auto" w:fill="FFFFFF"/>
          </w:rPr>
          <w:t>главой 30</w:t>
        </w:r>
      </w:hyperlink>
      <w:r w:rsidRPr="000B6720">
        <w:rPr>
          <w:shd w:val="clear" w:color="auto" w:fill="FFFFFF"/>
        </w:rPr>
        <w:t> настоящего Кодекса. В случае, если исполнение постановлени</w:t>
      </w:r>
      <w:r w:rsidRPr="000B6720">
        <w:rPr>
          <w:shd w:val="clear" w:color="auto" w:fill="FFFFFF"/>
        </w:rPr>
        <w:t>я о назначении административного штрафа было </w:t>
      </w:r>
      <w:hyperlink r:id="rId24" w:anchor="dst102904" w:history="1">
        <w:r w:rsidRPr="000B6720">
          <w:rPr>
            <w:rStyle w:val="Hyperlink"/>
            <w:color w:val="auto"/>
            <w:shd w:val="clear" w:color="auto" w:fill="FFFFFF"/>
          </w:rPr>
          <w:t>отсрочено либо рассрочено</w:t>
        </w:r>
      </w:hyperlink>
      <w:r w:rsidRPr="000B6720">
        <w:rPr>
          <w:shd w:val="clear" w:color="auto" w:fill="FFFFFF"/>
        </w:rPr>
        <w:t> судьей, органом, должностным лицом, вынесшими постановлен</w:t>
      </w:r>
      <w:r w:rsidRPr="000B6720">
        <w:rPr>
          <w:shd w:val="clear" w:color="auto" w:fill="FFFFFF"/>
        </w:rPr>
        <w:t>ие, административный штраф уплачивается в полном размере.</w:t>
      </w:r>
      <w:r w:rsidRPr="000B6720">
        <w:t xml:space="preserve"> </w:t>
      </w:r>
    </w:p>
    <w:p w:rsidR="003B7019" w:rsidRPr="000B6720" w:rsidP="003B7019">
      <w:pPr>
        <w:ind w:firstLine="567"/>
        <w:jc w:val="both"/>
      </w:pPr>
      <w:r w:rsidRPr="000B6720">
        <w:t xml:space="preserve">Постановление может быть обжаловано в течение десяти дней со дня вручения или получения копии постановления в Нижневартовский городской суд Ханты-Мансийского автономного округа-Югры через мирового </w:t>
      </w:r>
      <w:r w:rsidRPr="000B6720">
        <w:t xml:space="preserve">судью судебного участка № </w:t>
      </w:r>
      <w:r w:rsidRPr="000B6720" w:rsidR="00C57F7F">
        <w:t>6</w:t>
      </w:r>
      <w:r w:rsidRPr="000B6720">
        <w:t xml:space="preserve">. </w:t>
      </w:r>
    </w:p>
    <w:p w:rsidR="003B7019" w:rsidRPr="000B6720" w:rsidP="00F36C6F">
      <w:pPr>
        <w:ind w:firstLine="567"/>
        <w:jc w:val="both"/>
        <w:rPr>
          <w:rFonts w:eastAsiaTheme="minorHAnsi"/>
          <w:lang w:eastAsia="ru-RU"/>
        </w:rPr>
      </w:pPr>
      <w:r w:rsidRPr="000B6720">
        <w:t xml:space="preserve"> </w:t>
      </w:r>
      <w:r w:rsidRPr="000B6720">
        <w:rPr>
          <w:bCs/>
        </w:rPr>
        <w:t xml:space="preserve"> </w:t>
      </w:r>
    </w:p>
    <w:p w:rsidR="003B7019" w:rsidRPr="000B6720" w:rsidP="003B7019">
      <w:pPr>
        <w:suppressAutoHyphens w:val="0"/>
        <w:ind w:firstLine="567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*</w:t>
      </w:r>
    </w:p>
    <w:p w:rsidR="003B7019" w:rsidRPr="000B6720" w:rsidP="003B7019">
      <w:pPr>
        <w:suppressAutoHyphens w:val="0"/>
        <w:ind w:firstLine="567"/>
        <w:jc w:val="both"/>
        <w:rPr>
          <w:rFonts w:eastAsiaTheme="minorHAnsi"/>
          <w:lang w:eastAsia="ru-RU"/>
        </w:rPr>
      </w:pPr>
      <w:r w:rsidRPr="000B6720">
        <w:rPr>
          <w:rFonts w:eastAsiaTheme="minorHAnsi"/>
          <w:lang w:eastAsia="ru-RU"/>
        </w:rPr>
        <w:t>Мировой судья</w:t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</w:r>
      <w:r w:rsidRPr="000B6720">
        <w:rPr>
          <w:rFonts w:eastAsiaTheme="minorHAnsi"/>
          <w:lang w:eastAsia="ru-RU"/>
        </w:rPr>
        <w:tab/>
        <w:t xml:space="preserve">         Е.В. Аксенова </w:t>
      </w:r>
    </w:p>
    <w:p w:rsidR="003B7019" w:rsidRPr="000B6720" w:rsidP="003B7019">
      <w:pPr>
        <w:suppressAutoHyphens w:val="0"/>
        <w:ind w:firstLine="567"/>
        <w:jc w:val="both"/>
        <w:rPr>
          <w:iCs/>
          <w:lang w:eastAsia="ru-RU"/>
        </w:rPr>
      </w:pPr>
    </w:p>
    <w:p w:rsidR="003B7019" w:rsidRPr="000B6720" w:rsidP="003B7019">
      <w:pPr>
        <w:suppressAutoHyphens w:val="0"/>
        <w:ind w:firstLine="567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rPr>
          <w:iCs/>
          <w:sz w:val="20"/>
          <w:szCs w:val="22"/>
          <w:lang w:eastAsia="ru-RU"/>
        </w:rPr>
        <w:t>*</w:t>
      </w:r>
      <w:r w:rsidRPr="000B6720">
        <w:rPr>
          <w:iCs/>
          <w:sz w:val="20"/>
          <w:szCs w:val="22"/>
          <w:lang w:eastAsia="ru-RU"/>
        </w:rPr>
        <w:t xml:space="preserve"> </w:t>
      </w:r>
    </w:p>
    <w:sectPr w:rsidSect="00F36C6F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CE1F25"/>
    <w:multiLevelType w:val="multilevel"/>
    <w:tmpl w:val="1D6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4"/>
    <w:rsid w:val="00097292"/>
    <w:rsid w:val="000B6720"/>
    <w:rsid w:val="00243C7A"/>
    <w:rsid w:val="0030538D"/>
    <w:rsid w:val="003B7019"/>
    <w:rsid w:val="00927487"/>
    <w:rsid w:val="009E6DF4"/>
    <w:rsid w:val="00AC1154"/>
    <w:rsid w:val="00C57F7F"/>
    <w:rsid w:val="00F36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5D8D-08D6-4659-8662-B5594A5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B7019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B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3B7019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3B701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3B701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3B7019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B7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B7019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B70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3B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B70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rsid w:val="003B7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B7019"/>
    <w:rPr>
      <w:b/>
      <w:bCs/>
    </w:rPr>
  </w:style>
  <w:style w:type="paragraph" w:styleId="BodyText">
    <w:name w:val="Body Text"/>
    <w:basedOn w:val="Normal"/>
    <w:link w:val="a3"/>
    <w:uiPriority w:val="99"/>
    <w:semiHidden/>
    <w:unhideWhenUsed/>
    <w:rsid w:val="003B701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B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305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53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502642/ddf872bbf0198a5ffe733c85ac8e65649ba9824d/" TargetMode="External" /><Relationship Id="rId11" Type="http://schemas.openxmlformats.org/officeDocument/2006/relationships/hyperlink" Target="https://www.consultant.ru/document/cons_doc_LAW_502642/0a1fc4a4a97c33938faec3dea050cb4107c7948b/" TargetMode="External" /><Relationship Id="rId12" Type="http://schemas.openxmlformats.org/officeDocument/2006/relationships/hyperlink" Target="https://www.consultant.ru/document/cons_doc_LAW_502642/86d85d3d522bb77876c524278464db710a481926/" TargetMode="External" /><Relationship Id="rId13" Type="http://schemas.openxmlformats.org/officeDocument/2006/relationships/hyperlink" Target="https://www.consultant.ru/document/cons_doc_LAW_502642/aa69183ecd988ed365aa7b0e5fffb687dc479b71/" TargetMode="External" /><Relationship Id="rId14" Type="http://schemas.openxmlformats.org/officeDocument/2006/relationships/hyperlink" Target="https://www.consultant.ru/document/cons_doc_LAW_502642/85ebd6cb5138b31da96b1488716a764c41d50496/" TargetMode="External" /><Relationship Id="rId15" Type="http://schemas.openxmlformats.org/officeDocument/2006/relationships/hyperlink" Target="https://www.consultant.ru/document/cons_doc_LAW_502642/2589a95e710dff5a9cba25e223c5d03303e8f45f/" TargetMode="External" /><Relationship Id="rId16" Type="http://schemas.openxmlformats.org/officeDocument/2006/relationships/hyperlink" Target="https://www.consultant.ru/document/cons_doc_LAW_502642/8e1db11085c966408d1ce0191aef369706a76759/" TargetMode="External" /><Relationship Id="rId17" Type="http://schemas.openxmlformats.org/officeDocument/2006/relationships/hyperlink" Target="https://www.consultant.ru/document/cons_doc_LAW_502642/3616f9cc443dbe11b6898b6fa10d5b67a307cb59/" TargetMode="External" /><Relationship Id="rId18" Type="http://schemas.openxmlformats.org/officeDocument/2006/relationships/hyperlink" Target="https://www.consultant.ru/document/cons_doc_LAW_502642/423d650543917f5abe5c2480d6fb3fca332f9d22/" TargetMode="External" /><Relationship Id="rId19" Type="http://schemas.openxmlformats.org/officeDocument/2006/relationships/hyperlink" Target="https://www.consultant.ru/document/cons_doc_LAW_502642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502642/fe71cec502ee66689c92693910f30983ff4852aa/" TargetMode="External" /><Relationship Id="rId21" Type="http://schemas.openxmlformats.org/officeDocument/2006/relationships/hyperlink" Target="https://www.consultant.ru/document/cons_doc_LAW_502642/27b951a9ca374e6081930cfff85eabd581a523b1/" TargetMode="External" /><Relationship Id="rId22" Type="http://schemas.openxmlformats.org/officeDocument/2006/relationships/hyperlink" Target="https://www.consultant.ru/document/cons_doc_LAW_502642/9734adb3f4ad52d0fe265a97e85eab23d6dffe75/" TargetMode="External" /><Relationship Id="rId23" Type="http://schemas.openxmlformats.org/officeDocument/2006/relationships/hyperlink" Target="https://www.consultant.ru/document/cons_doc_LAW_502642/9e8163df066f59f3f55093ae81573d376656e3bf/" TargetMode="External" /><Relationship Id="rId24" Type="http://schemas.openxmlformats.org/officeDocument/2006/relationships/hyperlink" Target="https://www.consultant.ru/document/cons_doc_LAW_502642/1dce3753e09dd89825ecda0893e4cb0428a17ed9/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6%20&#1079;&#1072;%207%205-429%20&#1053;&#1091;&#1084;&#1086;&#1085;&#1086;&#1074;&#1072;%20&#1064;&#1040;%20&#1087;&#1086;%20&#1095;.%201.1%20&#1089;&#1090;.%2012.1%20&#1085;&#1077;%20&#1103;&#1074;&#1082;&#1072;%20-%207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